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1D02" w14:textId="211F68E4" w:rsidR="005204E1" w:rsidRDefault="005204E1" w:rsidP="005204E1">
      <w:pPr>
        <w:rPr>
          <w:b/>
          <w:bCs/>
          <w:sz w:val="36"/>
          <w:szCs w:val="36"/>
          <w:lang w:eastAsia="en-US" w:bidi="ar-SA"/>
        </w:rPr>
      </w:pPr>
      <w:bookmarkStart w:id="0" w:name="_Toc419197968"/>
      <w:r w:rsidRPr="005204E1">
        <w:rPr>
          <w:b/>
          <w:bCs/>
          <w:sz w:val="36"/>
          <w:szCs w:val="36"/>
          <w:lang w:eastAsia="en-US" w:bidi="ar-SA"/>
        </w:rPr>
        <w:t>Emergency Evacuation Policy</w:t>
      </w:r>
      <w:bookmarkEnd w:id="0"/>
    </w:p>
    <w:p w14:paraId="4D07A807" w14:textId="77777777" w:rsidR="00C7021B" w:rsidRPr="00C7021B" w:rsidRDefault="00C7021B" w:rsidP="005204E1">
      <w:pPr>
        <w:rPr>
          <w:b/>
          <w:bCs/>
          <w:szCs w:val="24"/>
          <w:lang w:eastAsia="en-US" w:bidi="ar-SA"/>
        </w:rPr>
      </w:pPr>
    </w:p>
    <w:p w14:paraId="168ED602" w14:textId="3C90E996" w:rsidR="005204E1" w:rsidRPr="005204E1" w:rsidRDefault="005204E1" w:rsidP="005204E1">
      <w:pPr>
        <w:spacing w:after="160" w:line="264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Evacuation may be necessary in the event of as a fire, flooding etc. The children will regularly practise the evacuation procedure with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our staff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</w:t>
      </w:r>
      <w:r w:rsidR="00C7021B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members 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so they will not be alarmed in the event of a real emergency. Practises will be carried out on different days of the week to ensure that all children practise, and the details recorded in the evacuation log. </w:t>
      </w:r>
    </w:p>
    <w:p w14:paraId="00B4BD02" w14:textId="65CDEE6B" w:rsidR="005204E1" w:rsidRPr="005204E1" w:rsidRDefault="005204E1" w:rsidP="005204E1">
      <w:pPr>
        <w:spacing w:after="160" w:line="264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In order to keep the children and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staff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safe, </w:t>
      </w:r>
      <w:r w:rsidR="00FA00F0"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have developed the following procedure to evacuate</w:t>
      </w:r>
      <w:r w:rsidR="00FA00F0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our setting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in the event of an emergency:</w:t>
      </w:r>
    </w:p>
    <w:p w14:paraId="47635C20" w14:textId="716AF819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Sound the alarm </w:t>
      </w:r>
    </w:p>
    <w:p w14:paraId="5C8FA973" w14:textId="6E9D7CFA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Evacuate the children using the safest and nearest fire exit</w:t>
      </w:r>
      <w:r w:rsidR="00C7021B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</w:t>
      </w: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(babies and toddlers will be carried safely).</w:t>
      </w:r>
    </w:p>
    <w:p w14:paraId="0E649AE0" w14:textId="777777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Take attendance records, contact numbers and mobile phone.</w:t>
      </w:r>
    </w:p>
    <w:p w14:paraId="4496495C" w14:textId="253CC1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Assemble outside nursery</w:t>
      </w:r>
    </w:p>
    <w:p w14:paraId="54891AEC" w14:textId="777777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Contact the emergency services.</w:t>
      </w:r>
    </w:p>
    <w:p w14:paraId="2ADABB09" w14:textId="777777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Comfort and reassure the children.</w:t>
      </w:r>
    </w:p>
    <w:p w14:paraId="2445FFF1" w14:textId="777777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Arrange a safe place for the children to stay until parents can collect them.</w:t>
      </w:r>
    </w:p>
    <w:p w14:paraId="2C7898D1" w14:textId="77777777" w:rsidR="005204E1" w:rsidRPr="005204E1" w:rsidRDefault="005204E1" w:rsidP="005204E1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Follow the instructions of the Emergency Services.</w:t>
      </w:r>
    </w:p>
    <w:p w14:paraId="3AEB6EAF" w14:textId="18F90DAB" w:rsidR="00DB68AA" w:rsidRPr="005204E1" w:rsidRDefault="005204E1" w:rsidP="005204E1">
      <w:pPr>
        <w:spacing w:after="269" w:line="259" w:lineRule="auto"/>
        <w:ind w:left="69" w:firstLine="0"/>
        <w:jc w:val="center"/>
        <w:rPr>
          <w:rFonts w:asciiTheme="minorHAnsi" w:hAnsiTheme="minorHAnsi" w:cstheme="minorHAnsi"/>
          <w:szCs w:val="24"/>
        </w:rPr>
      </w:pPr>
      <w:r w:rsidRPr="005204E1">
        <w:rPr>
          <w:rFonts w:asciiTheme="minorHAnsi" w:hAnsiTheme="minorHAnsi" w:cstheme="minorHAnsi"/>
          <w:color w:val="000000" w:themeColor="text1"/>
          <w:szCs w:val="24"/>
          <w:lang w:bidi="ar-SA"/>
        </w:rPr>
        <w:t>Do not return to the building until the emergency services have declared it safe to do so</w:t>
      </w:r>
      <w:r w:rsidR="006808E9">
        <w:rPr>
          <w:rFonts w:asciiTheme="minorHAnsi" w:hAnsiTheme="minorHAnsi" w:cstheme="minorHAnsi"/>
          <w:color w:val="000000" w:themeColor="text1"/>
          <w:szCs w:val="24"/>
          <w:lang w:bidi="ar-SA"/>
        </w:rPr>
        <w:t>.</w:t>
      </w:r>
    </w:p>
    <w:sectPr w:rsidR="00DB68AA" w:rsidRPr="00520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CEA8" w14:textId="77777777" w:rsidR="00170F70" w:rsidRDefault="00170F70">
      <w:pPr>
        <w:spacing w:after="0" w:line="240" w:lineRule="auto"/>
      </w:pPr>
      <w:r>
        <w:separator/>
      </w:r>
    </w:p>
  </w:endnote>
  <w:endnote w:type="continuationSeparator" w:id="0">
    <w:p w14:paraId="592E9EDB" w14:textId="77777777" w:rsidR="00170F70" w:rsidRDefault="0017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D3077" w14:textId="77777777" w:rsidR="00170F70" w:rsidRDefault="00170F70">
      <w:pPr>
        <w:spacing w:after="0" w:line="240" w:lineRule="auto"/>
      </w:pPr>
      <w:r>
        <w:separator/>
      </w:r>
    </w:p>
  </w:footnote>
  <w:footnote w:type="continuationSeparator" w:id="0">
    <w:p w14:paraId="2087024C" w14:textId="77777777" w:rsidR="00170F70" w:rsidRDefault="0017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D6A"/>
    <w:multiLevelType w:val="hybridMultilevel"/>
    <w:tmpl w:val="ACD058F6"/>
    <w:lvl w:ilvl="0" w:tplc="3F6EB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61532"/>
    <w:multiLevelType w:val="hybridMultilevel"/>
    <w:tmpl w:val="8C7E4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641AA"/>
    <w:multiLevelType w:val="hybridMultilevel"/>
    <w:tmpl w:val="D6AA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39C"/>
    <w:multiLevelType w:val="hybridMultilevel"/>
    <w:tmpl w:val="9676A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170F70"/>
    <w:rsid w:val="00380614"/>
    <w:rsid w:val="0041385D"/>
    <w:rsid w:val="005204E1"/>
    <w:rsid w:val="005F6A9A"/>
    <w:rsid w:val="00650A63"/>
    <w:rsid w:val="006808E9"/>
    <w:rsid w:val="006B0850"/>
    <w:rsid w:val="006E64DA"/>
    <w:rsid w:val="00821FE7"/>
    <w:rsid w:val="00AE1B9C"/>
    <w:rsid w:val="00AE6068"/>
    <w:rsid w:val="00C7021B"/>
    <w:rsid w:val="00C94657"/>
    <w:rsid w:val="00CD3E37"/>
    <w:rsid w:val="00DB68AA"/>
    <w:rsid w:val="00F037E7"/>
    <w:rsid w:val="00FA00F0"/>
    <w:rsid w:val="00FC0DBB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4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GB"/>
    </w:rPr>
  </w:style>
  <w:style w:type="paragraph" w:styleId="ListParagraph">
    <w:name w:val="List Paragraph"/>
    <w:basedOn w:val="Normal"/>
    <w:uiPriority w:val="34"/>
    <w:qFormat/>
    <w:rsid w:val="0052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6</cp:revision>
  <dcterms:created xsi:type="dcterms:W3CDTF">2021-03-23T15:41:00Z</dcterms:created>
  <dcterms:modified xsi:type="dcterms:W3CDTF">2021-03-24T11:27:00Z</dcterms:modified>
</cp:coreProperties>
</file>